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0D" w:rsidRPr="00F00F44" w:rsidRDefault="00D8670D" w:rsidP="00D8670D">
      <w:pPr>
        <w:pStyle w:val="2"/>
        <w:jc w:val="center"/>
      </w:pPr>
      <w:r w:rsidRPr="00F00F44">
        <w:t>К вопросу об оказании медицинскими работниками медицинской помощи вне рабочего места</w:t>
      </w:r>
    </w:p>
    <w:p w:rsidR="00D8670D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b/>
          <w:i/>
          <w:sz w:val="24"/>
          <w:szCs w:val="24"/>
          <w:u w:val="single"/>
        </w:rPr>
      </w:pPr>
    </w:p>
    <w:p w:rsidR="00D8670D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b/>
          <w:i/>
          <w:sz w:val="24"/>
          <w:szCs w:val="24"/>
          <w:u w:val="single"/>
        </w:rPr>
      </w:pP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F00F44">
        <w:rPr>
          <w:rFonts w:ascii="Calibri" w:hAnsi="Calibri" w:cs="Times New Roman"/>
          <w:b/>
          <w:i/>
          <w:sz w:val="24"/>
          <w:szCs w:val="24"/>
          <w:u w:val="single"/>
        </w:rPr>
        <w:t>Описание проблемы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Обязан ли медицинский работник оказывать медицинскую помощь вне рабочего места, во внерабочее время и вне пределов медицинской организации? 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Этот вопрос является одним из дискуссионных как для медицинского, так и для юридического сообщества. Причем, безусловно, представители этих сообществ совершенно по-разному смотрят на данную проблему, которая должным образом – законодательно – не урегулирована.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b/>
          <w:i/>
          <w:sz w:val="24"/>
          <w:szCs w:val="24"/>
          <w:u w:val="single"/>
        </w:rPr>
      </w:pPr>
      <w:r w:rsidRPr="00F00F44">
        <w:rPr>
          <w:rFonts w:ascii="Calibri" w:hAnsi="Calibri" w:cs="Times New Roman"/>
          <w:b/>
          <w:i/>
          <w:sz w:val="24"/>
          <w:szCs w:val="24"/>
          <w:u w:val="single"/>
        </w:rPr>
        <w:t>Нормативно-правовое регулирование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Сразу необходимо заметить, что медицинская помощь, согласно ч. 1 ст. 32 Федерального закона от 21.11.2011 № 323-ФЗ, оказывается исключительно медицинскими организациями, а фактически – силами медицинских работников, находящихся на своих рабочих местах. То есть, говоря об обязанности медицинского работника оказывать помощь вне рабочего места и вне рабочего времени, речь можно вести лишь о так называемой первой помощи, которая согласно ч. 1 ст. 31 Федерального закона от 21.11.2011 № 323-ФЗ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 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Как видно, о медицинских работниках в данной статье нет ни слова, хотя Федеральный закон от 21.11.2011 № 323-ФЗ содержит в понятийном аппарате определение медицинского работника, и законодатель вполне мог конкретизировать обязанность медицинского работника по оказанию первой помощи, однако почему-то этого не сделал. И получилось, что в настоящее время закон не устанавливает для медицинских работников обязанность по оказанию первой помощи, равно как аналогичную обязанность не устанавливает какое-либо специальное правило (такового попросту нет). Вместе с тем ч. 4 ст. 31 Федерального закона от 21.11.2011 № 323-ФЗ говорит нам о том, что водители транспортных средств и другие лица вправе оказывать первую помощь при наличии соответствующей подготовки и (или) навыков. Безусловно, медицинские работники обладают соответствующей подготовкой и навыками. 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Поэтому, исходя из вышеперечисленного, можно сделать основополагающий вывод: </w:t>
      </w:r>
      <w:r w:rsidRPr="00F00F44">
        <w:rPr>
          <w:rFonts w:ascii="Calibri" w:hAnsi="Calibri" w:cs="Times New Roman"/>
          <w:b/>
          <w:sz w:val="24"/>
          <w:szCs w:val="24"/>
        </w:rPr>
        <w:t>оказание первой помощи есть право, но не обязанность медицинского работника</w:t>
      </w:r>
      <w:r w:rsidRPr="00F00F44">
        <w:rPr>
          <w:rFonts w:ascii="Calibri" w:hAnsi="Calibri" w:cs="Times New Roman"/>
          <w:sz w:val="24"/>
          <w:szCs w:val="24"/>
        </w:rPr>
        <w:t xml:space="preserve">. 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Также стоит отметить, что УК РФ содержит ст. 124 – «Неоказание помощи больному». При этом диспозиция данной статьи («неоказание помощи больному без уважительных причин лицом, обязанным ее оказывать в соответствии с законом или со специальным правилом…») по сути является бланкетной и отсылает к иному закону и нормативно-правовым актам. И в этом посыле нас в первую очередь интересует вопрос: а </w:t>
      </w:r>
      <w:r w:rsidRPr="00F00F44">
        <w:rPr>
          <w:rFonts w:ascii="Calibri" w:hAnsi="Calibri" w:cs="Times New Roman"/>
          <w:sz w:val="24"/>
          <w:szCs w:val="24"/>
        </w:rPr>
        <w:lastRenderedPageBreak/>
        <w:t xml:space="preserve">что это за лица, которые обязаны оказывать такую помощь больному в соответствии с законом и с пресловутым специальным правилом? 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Сначала разберемся в отношении закона. К сожалению, законодательство не оперирует термином «больной», но удачно подменяет его термином «пациент», которым по смыслу п. 9 ст. 2 Федерального закона от 21.11.2011 № 323-ФЗ является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То есть, говоря о применении ст. 124 УК РФ, следует иметь в виду уже то обстоятельство, что гражданин, чтобы стать «больным», должен сам обратиться за помощью, причем – за помощью медицинской (что уместно, когда медицинский работник находится «при исполнении»), а не первой помощью (как это обычно бывает, например, на улице, в транспорте и в иных общественных местах). Соответственно, согласно п. 13 Федерального закона от 21.11.2011 № 323-ФЗ медицинским работником является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– вот это и есть искомое. То есть в силу закона именно медицинский работник обязан оказывать медицинскую помощь, непосредственную составляющую медицинской деятельности, и оказывать ее по смыслу норм Федерального закона от 21.11.2011 № 323-ФЗ именно пациентам.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Тут стоит обратить внимание на один очень важный момент. По определению федерального закона медицинским работником является лицо, состоящее в трудовых отношениях с медицинской организацией, а медицинская помощь, в свою очередь, являясь частью профессиональной медицинской деятельности, входит в трудовые обязанности работника. При этом законодательством не устанавливается, что оказание медицинской помощи, а также какой-либо иной помощи входит в какие-либо иные обязанности того же лица. Таким образом, можно сделать вывод, что в силу закона медицинские работники обязаны оказывать медицинскую помощь исключительно при исполнении своих трудовых обязанностей.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Теперь  – о специальном правиле. Законодательство не расшифровывает, что именно следует понимать под специальным правилом, которое упоминается в ст. 124 УК РФ, равно как и не содержит каких-либо специальных правил, устанавливающих обязанность неких лиц оказывать помощь больным. Однако правоприменительная практика правоохранительных органов и российская научно-правовая доктрина склоняются к тому, что таким «специальным правилом» является клятва врача, текст которой содержится в ст. 71 Федерального закона от 21.11.2011 № 323-ФЗ. Правда, «склоняются» – вовсе не означает, что все так и происходит, и есть гораздо более примечательный факт – само содержание Клятвы. В которой – ни слова об обязанности врача оказывать какую-либо помощь. В ней содержатся несколько другие по смыслу строки, а именно – «врач должен быть всегда готовым оказать медицинскую помощь». Полагаем, что смысловые понятия «быть готовым» и «быть обязанным» принципиально различны по сути. Также обращаем внимание на тот факт, что в ст. 71 Федерального закона от 21.11.2011 № 323-ФЗ не упоминается о том, что врачи за нарушение клятвы врача несут ответственность, предусмотренную законодательством РФ, да и собственно ответственность за клятвопреступление законодательством не предусмотрена («Комментарий к Федеральному закону от 21 ноября 2011 г. № 323-ФЗ "Об основах охраны здоровья граждан в Российской Федерации"» (постатейный) – Грачева Т. Ю.,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Пучкова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В. В., Корнеева О. В., Вахрушева Ю. Н.; подготовлен для системы «Консультант Плюс», 2014).  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Таким образом, можно сделать вывод о том, что в настоящее время законодательство </w:t>
      </w:r>
      <w:r w:rsidRPr="00F00F44">
        <w:rPr>
          <w:rFonts w:ascii="Calibri" w:hAnsi="Calibri" w:cs="Times New Roman"/>
          <w:b/>
          <w:sz w:val="24"/>
          <w:szCs w:val="24"/>
        </w:rPr>
        <w:t>не содержит норм, обязывающих медицинских работников оказывать первую помощь за пределами медицинской организации и во вне рабочего времени</w:t>
      </w:r>
      <w:r w:rsidRPr="00F00F44">
        <w:rPr>
          <w:rFonts w:ascii="Calibri" w:hAnsi="Calibri" w:cs="Times New Roman"/>
          <w:sz w:val="24"/>
          <w:szCs w:val="24"/>
        </w:rPr>
        <w:t xml:space="preserve">, однако </w:t>
      </w:r>
      <w:r w:rsidRPr="00F00F44">
        <w:rPr>
          <w:rFonts w:ascii="Calibri" w:hAnsi="Calibri" w:cs="Times New Roman"/>
          <w:b/>
          <w:sz w:val="24"/>
          <w:szCs w:val="24"/>
        </w:rPr>
        <w:t>вправе это делать</w:t>
      </w:r>
      <w:r w:rsidRPr="00F00F44">
        <w:rPr>
          <w:rFonts w:ascii="Calibri" w:hAnsi="Calibri" w:cs="Times New Roman"/>
          <w:sz w:val="24"/>
          <w:szCs w:val="24"/>
        </w:rPr>
        <w:t xml:space="preserve"> в силу ч. 4 ст. 31 Федерального закона от 21.11.2011 № 323-ФЗ. Вместе с тем, безусловно, стоит отметить, что случай, когда медицинский работник пройдет мимо человека, нуждающегося в помощи, представляется маловероятным, поскольку подобное поведение, по нашему мнению, несовместимо с высоким званием медицинского работника. 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Также мы особо обращаем внимание, что сформированная нами позиция не гарантирует того, что медицинскому работнику не будет, в случае неоказания первой помощи нуждающемуся в ней лицу, предъявлено обвинение по ст. 124 УК РФ. Вместе с тем также стоит отметить, что, на наш взгляд, врачу ни в коем случае не следует отстраняться от оказания какой-либо помощи нуждающемуся в ней, поскольку его могут объявить не только в преступлении, предусмотренном ст. 124 УК РФ, но и ст. 125 УК РФ «Оставление в опасности» (хотя, на наш взгляд, во «внерабочей ситуации» для медицинского работника она также является неприменимой).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b/>
          <w:i/>
          <w:sz w:val="24"/>
          <w:szCs w:val="24"/>
          <w:u w:val="single"/>
        </w:rPr>
      </w:pPr>
      <w:r w:rsidRPr="00F00F44">
        <w:rPr>
          <w:rFonts w:ascii="Calibri" w:hAnsi="Calibri" w:cs="Times New Roman"/>
          <w:b/>
          <w:i/>
          <w:sz w:val="24"/>
          <w:szCs w:val="24"/>
          <w:u w:val="single"/>
        </w:rPr>
        <w:t>Алгоритм действий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Рекомендуем алгоритм действий, которого, на наш взгляд, должен придерживаться медицинский работник, оказавшийся в ситуации, когда он находится в общественном месте и кому-то из присутствующих стало плохо.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Необходимо: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1. Попытаться понять, что именно произошло.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2. Оценить свои возможности для предотвращения возникшей ситуации, исходя из оценки риска возможного причинения вреда здоровью гражданина, которому стало плохо, вашими действиями.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3. Вызвать скорую медицинскую помощь (или проконтролировать ее вызов) и дождаться ее приезда.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4. Ничего не предпринимать самостоятельно до приезда СМП, поскольку велика вероятность, что в случае ошибочных действий вас могут обвинить в причинении вреда здоровью.</w:t>
      </w:r>
    </w:p>
    <w:p w:rsidR="00D8670D" w:rsidRPr="00F00F44" w:rsidRDefault="00D8670D" w:rsidP="00D8670D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5. Подробно рассказать прибывшим на место медицинским работникам, что именно произошло на ваших глазах и что вы делали (если с вашей стороны были предприняты какие-либо действия). </w:t>
      </w:r>
    </w:p>
    <w:p w:rsidR="00D8670D" w:rsidRPr="00D8670D" w:rsidRDefault="00D8670D" w:rsidP="00D8670D">
      <w:pPr>
        <w:spacing w:line="240" w:lineRule="auto"/>
        <w:jc w:val="both"/>
        <w:rPr>
          <w:rFonts w:ascii="Calibri" w:hAnsi="Calibri" w:cs="Times New Roman"/>
          <w:i/>
          <w:sz w:val="24"/>
          <w:szCs w:val="24"/>
        </w:rPr>
      </w:pPr>
      <w:r w:rsidRPr="00D8670D">
        <w:rPr>
          <w:rFonts w:ascii="Calibri" w:hAnsi="Calibri" w:cs="Times New Roman"/>
          <w:i/>
          <w:sz w:val="24"/>
          <w:szCs w:val="24"/>
        </w:rPr>
        <w:t>Материал подготовлен информационной службой Союза «НМП»</w:t>
      </w:r>
    </w:p>
    <w:p w:rsidR="007E7054" w:rsidRDefault="007E7054"/>
    <w:sectPr w:rsidR="007E7054" w:rsidSect="00EE42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0D"/>
    <w:rsid w:val="007E7054"/>
    <w:rsid w:val="00D8670D"/>
    <w:rsid w:val="00E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85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0D"/>
    <w:pPr>
      <w:spacing w:after="120" w:line="264" w:lineRule="auto"/>
    </w:pPr>
    <w:rPr>
      <w:sz w:val="21"/>
      <w:szCs w:val="2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8670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70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D8670D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670D"/>
    <w:rPr>
      <w:rFonts w:ascii="Lucida Grande CY" w:hAnsi="Lucida Grande CY" w:cs="Lucida Grande CY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0D"/>
    <w:pPr>
      <w:spacing w:after="120" w:line="264" w:lineRule="auto"/>
    </w:pPr>
    <w:rPr>
      <w:sz w:val="21"/>
      <w:szCs w:val="2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8670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70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D8670D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670D"/>
    <w:rPr>
      <w:rFonts w:ascii="Lucida Grande CY" w:hAnsi="Lucida Grande CY" w:cs="Lucida Grande CY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1304</Words>
  <Characters>7436</Characters>
  <Application>Microsoft Macintosh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2018-11-29T09:47:00Z</dcterms:created>
  <dcterms:modified xsi:type="dcterms:W3CDTF">2018-11-29T09:49:00Z</dcterms:modified>
</cp:coreProperties>
</file>